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2605" w14:textId="77777777" w:rsidR="00622987" w:rsidRDefault="00622987"/>
    <w:p w14:paraId="233399A2" w14:textId="398C7640" w:rsidR="00882FE1" w:rsidRPr="00882FE1" w:rsidRDefault="00AF0ADF" w:rsidP="00882FE1">
      <w:pPr>
        <w:pStyle w:val="Kop1"/>
        <w:rPr>
          <w:rFonts w:ascii="Arial" w:hAnsi="Arial" w:cs="Arial"/>
        </w:rPr>
      </w:pPr>
      <w:r>
        <w:rPr>
          <w:rFonts w:ascii="Arial" w:hAnsi="Arial" w:cs="Arial"/>
        </w:rPr>
        <w:t xml:space="preserve">Memo </w:t>
      </w:r>
      <w:r w:rsidR="00882FE1">
        <w:rPr>
          <w:rFonts w:ascii="Arial" w:hAnsi="Arial" w:cs="Arial"/>
        </w:rPr>
        <w:t>H</w:t>
      </w:r>
      <w:r w:rsidR="00882FE1" w:rsidRPr="00882FE1">
        <w:rPr>
          <w:rFonts w:ascii="Arial" w:hAnsi="Arial" w:cs="Arial"/>
        </w:rPr>
        <w:t xml:space="preserve">erinrichting Markt en omgeving </w:t>
      </w:r>
    </w:p>
    <w:p w14:paraId="0D99B399" w14:textId="77777777" w:rsidR="00882FE1" w:rsidRPr="00882FE1" w:rsidRDefault="00882FE1">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69"/>
        <w:gridCol w:w="285"/>
        <w:gridCol w:w="510"/>
        <w:gridCol w:w="103"/>
        <w:gridCol w:w="92"/>
        <w:gridCol w:w="103"/>
        <w:gridCol w:w="212"/>
        <w:gridCol w:w="255"/>
        <w:gridCol w:w="6436"/>
        <w:gridCol w:w="45"/>
      </w:tblGrid>
      <w:tr w:rsidR="00882FE1" w:rsidRPr="00882FE1" w14:paraId="7FF44CDE" w14:textId="77777777" w:rsidTr="002D3803">
        <w:trPr>
          <w:gridAfter w:val="1"/>
          <w:wAfter w:w="45" w:type="dxa"/>
        </w:trPr>
        <w:tc>
          <w:tcPr>
            <w:tcW w:w="869" w:type="dxa"/>
          </w:tcPr>
          <w:p w14:paraId="5C8B9C98" w14:textId="77777777" w:rsidR="00882FE1" w:rsidRPr="00882FE1" w:rsidRDefault="00882FE1" w:rsidP="002D3803">
            <w:pPr>
              <w:pStyle w:val="Inhoudtabel"/>
              <w:rPr>
                <w:rFonts w:cs="Arial"/>
                <w:b/>
                <w:bCs/>
                <w:szCs w:val="36"/>
              </w:rPr>
            </w:pPr>
            <w:r w:rsidRPr="00882FE1">
              <w:rPr>
                <w:rFonts w:cs="Arial"/>
                <w:b/>
                <w:bCs/>
                <w:szCs w:val="36"/>
              </w:rPr>
              <w:t>Datum</w:t>
            </w:r>
          </w:p>
        </w:tc>
        <w:tc>
          <w:tcPr>
            <w:tcW w:w="285" w:type="dxa"/>
          </w:tcPr>
          <w:p w14:paraId="73034CE8" w14:textId="77777777" w:rsidR="00882FE1" w:rsidRPr="00882FE1" w:rsidRDefault="00882FE1" w:rsidP="002D3803">
            <w:pPr>
              <w:pStyle w:val="Inhoudtabel"/>
              <w:rPr>
                <w:rFonts w:cs="Arial"/>
                <w:szCs w:val="36"/>
              </w:rPr>
            </w:pPr>
            <w:r w:rsidRPr="00882FE1">
              <w:rPr>
                <w:rFonts w:cs="Arial"/>
                <w:szCs w:val="36"/>
              </w:rPr>
              <w:t>:</w:t>
            </w:r>
          </w:p>
        </w:tc>
        <w:tc>
          <w:tcPr>
            <w:tcW w:w="7711" w:type="dxa"/>
            <w:gridSpan w:val="7"/>
          </w:tcPr>
          <w:p w14:paraId="60AA4A61" w14:textId="6154F28D" w:rsidR="00882FE1" w:rsidRPr="00882FE1" w:rsidRDefault="00AF0ADF" w:rsidP="002D3803">
            <w:pPr>
              <w:pStyle w:val="Inhoudtabel"/>
              <w:rPr>
                <w:rFonts w:cs="Arial"/>
                <w:szCs w:val="36"/>
              </w:rPr>
            </w:pPr>
            <w:r>
              <w:rPr>
                <w:rFonts w:cs="Arial"/>
              </w:rPr>
              <w:t xml:space="preserve">                       </w:t>
            </w:r>
            <w:r w:rsidR="005C0307">
              <w:rPr>
                <w:rFonts w:cs="Arial"/>
              </w:rPr>
              <w:t>1</w:t>
            </w:r>
            <w:r>
              <w:rPr>
                <w:rFonts w:cs="Arial"/>
              </w:rPr>
              <w:t>2</w:t>
            </w:r>
            <w:r w:rsidR="005C0307">
              <w:rPr>
                <w:rFonts w:cs="Arial"/>
              </w:rPr>
              <w:t xml:space="preserve"> oktober</w:t>
            </w:r>
            <w:r w:rsidR="00882FE1" w:rsidRPr="00882FE1">
              <w:rPr>
                <w:rFonts w:cs="Arial"/>
              </w:rPr>
              <w:t xml:space="preserve"> 202</w:t>
            </w:r>
            <w:r w:rsidR="005C0307">
              <w:rPr>
                <w:rFonts w:cs="Arial"/>
              </w:rPr>
              <w:t>2</w:t>
            </w:r>
          </w:p>
        </w:tc>
      </w:tr>
      <w:tr w:rsidR="00882FE1" w:rsidRPr="00882FE1" w14:paraId="78F0122E" w14:textId="77777777" w:rsidTr="002D3803">
        <w:trPr>
          <w:gridAfter w:val="1"/>
          <w:wAfter w:w="45" w:type="dxa"/>
        </w:trPr>
        <w:tc>
          <w:tcPr>
            <w:tcW w:w="2174" w:type="dxa"/>
            <w:gridSpan w:val="7"/>
          </w:tcPr>
          <w:p w14:paraId="5A35D47C" w14:textId="77777777" w:rsidR="00882FE1" w:rsidRPr="00882FE1" w:rsidRDefault="00882FE1" w:rsidP="002D3803">
            <w:pPr>
              <w:pStyle w:val="Inhoudtabel"/>
              <w:rPr>
                <w:rFonts w:cs="Arial"/>
                <w:b/>
                <w:bCs/>
                <w:szCs w:val="36"/>
              </w:rPr>
            </w:pPr>
            <w:r w:rsidRPr="00882FE1">
              <w:rPr>
                <w:rFonts w:cs="Arial"/>
                <w:b/>
                <w:bCs/>
                <w:szCs w:val="36"/>
              </w:rPr>
              <w:t>Portefeuillehouder(s)</w:t>
            </w:r>
          </w:p>
        </w:tc>
        <w:tc>
          <w:tcPr>
            <w:tcW w:w="255" w:type="dxa"/>
          </w:tcPr>
          <w:p w14:paraId="5E25925B" w14:textId="77777777" w:rsidR="00882FE1" w:rsidRPr="00882FE1" w:rsidRDefault="00882FE1" w:rsidP="002D3803">
            <w:pPr>
              <w:pStyle w:val="Inhoudtabel"/>
              <w:rPr>
                <w:rFonts w:cs="Arial"/>
                <w:szCs w:val="36"/>
              </w:rPr>
            </w:pPr>
            <w:r w:rsidRPr="00882FE1">
              <w:rPr>
                <w:rFonts w:cs="Arial"/>
                <w:szCs w:val="36"/>
              </w:rPr>
              <w:t>:</w:t>
            </w:r>
          </w:p>
        </w:tc>
        <w:tc>
          <w:tcPr>
            <w:tcW w:w="6436" w:type="dxa"/>
          </w:tcPr>
          <w:p w14:paraId="626C89D1" w14:textId="77777777" w:rsidR="00882FE1" w:rsidRPr="00882FE1" w:rsidRDefault="00882FE1" w:rsidP="002D3803">
            <w:pPr>
              <w:pStyle w:val="Inhoudtabel"/>
              <w:rPr>
                <w:rFonts w:cs="Arial"/>
                <w:szCs w:val="36"/>
              </w:rPr>
            </w:pPr>
            <w:r w:rsidRPr="00882FE1">
              <w:rPr>
                <w:rFonts w:cs="Arial"/>
              </w:rPr>
              <w:t>Wethouder W.J.P. Kok</w:t>
            </w:r>
          </w:p>
        </w:tc>
      </w:tr>
      <w:tr w:rsidR="00882FE1" w:rsidRPr="00882FE1" w14:paraId="4CCDF149" w14:textId="77777777" w:rsidTr="002D3803">
        <w:trPr>
          <w:gridAfter w:val="1"/>
          <w:wAfter w:w="45" w:type="dxa"/>
        </w:trPr>
        <w:tc>
          <w:tcPr>
            <w:tcW w:w="1664" w:type="dxa"/>
            <w:gridSpan w:val="3"/>
          </w:tcPr>
          <w:p w14:paraId="2CF66732" w14:textId="77777777" w:rsidR="00882FE1" w:rsidRPr="00882FE1" w:rsidRDefault="00882FE1" w:rsidP="002D3803">
            <w:pPr>
              <w:pStyle w:val="Inhoudtabel"/>
              <w:rPr>
                <w:rFonts w:cs="Arial"/>
                <w:b/>
                <w:bCs/>
                <w:szCs w:val="36"/>
              </w:rPr>
            </w:pPr>
            <w:r w:rsidRPr="00882FE1">
              <w:rPr>
                <w:rFonts w:cs="Arial"/>
                <w:b/>
                <w:bCs/>
                <w:szCs w:val="36"/>
              </w:rPr>
              <w:t>Portefeuille(s)</w:t>
            </w:r>
          </w:p>
        </w:tc>
        <w:tc>
          <w:tcPr>
            <w:tcW w:w="195" w:type="dxa"/>
            <w:gridSpan w:val="2"/>
          </w:tcPr>
          <w:p w14:paraId="03E1C601" w14:textId="77777777" w:rsidR="00882FE1" w:rsidRPr="00882FE1" w:rsidRDefault="00882FE1" w:rsidP="002D3803">
            <w:pPr>
              <w:pStyle w:val="Inhoudtabel"/>
              <w:rPr>
                <w:rFonts w:cs="Arial"/>
                <w:szCs w:val="36"/>
              </w:rPr>
            </w:pPr>
            <w:r w:rsidRPr="00882FE1">
              <w:rPr>
                <w:rFonts w:cs="Arial"/>
                <w:szCs w:val="36"/>
              </w:rPr>
              <w:t>:</w:t>
            </w:r>
          </w:p>
        </w:tc>
        <w:tc>
          <w:tcPr>
            <w:tcW w:w="7006" w:type="dxa"/>
            <w:gridSpan w:val="4"/>
          </w:tcPr>
          <w:p w14:paraId="0775C9DE" w14:textId="1E2EC62C" w:rsidR="00882FE1" w:rsidRPr="00882FE1" w:rsidRDefault="00AF0ADF" w:rsidP="002D3803">
            <w:pPr>
              <w:pStyle w:val="Inhoudtabel"/>
              <w:rPr>
                <w:rFonts w:cs="Arial"/>
                <w:szCs w:val="36"/>
              </w:rPr>
            </w:pPr>
            <w:r>
              <w:rPr>
                <w:rFonts w:cs="Arial"/>
              </w:rPr>
              <w:t xml:space="preserve">          </w:t>
            </w:r>
            <w:r w:rsidR="00882FE1" w:rsidRPr="00882FE1">
              <w:rPr>
                <w:rFonts w:cs="Arial"/>
              </w:rPr>
              <w:t>Beheer Openbare Ruimte</w:t>
            </w:r>
          </w:p>
        </w:tc>
      </w:tr>
      <w:tr w:rsidR="00882FE1" w:rsidRPr="00882FE1" w14:paraId="5212E985" w14:textId="77777777" w:rsidTr="002D3803">
        <w:tc>
          <w:tcPr>
            <w:tcW w:w="1767" w:type="dxa"/>
            <w:gridSpan w:val="4"/>
          </w:tcPr>
          <w:p w14:paraId="13AE5ABC" w14:textId="77777777" w:rsidR="00882FE1" w:rsidRPr="00882FE1" w:rsidRDefault="00882FE1" w:rsidP="002D3803">
            <w:pPr>
              <w:pStyle w:val="Inhoudtabel"/>
              <w:rPr>
                <w:rFonts w:cs="Arial"/>
                <w:b/>
                <w:bCs/>
                <w:szCs w:val="36"/>
              </w:rPr>
            </w:pPr>
            <w:r w:rsidRPr="00882FE1">
              <w:rPr>
                <w:rFonts w:cs="Arial"/>
                <w:b/>
                <w:bCs/>
                <w:szCs w:val="36"/>
              </w:rPr>
              <w:t>Contactpersoon</w:t>
            </w:r>
          </w:p>
        </w:tc>
        <w:tc>
          <w:tcPr>
            <w:tcW w:w="195" w:type="dxa"/>
            <w:gridSpan w:val="2"/>
          </w:tcPr>
          <w:p w14:paraId="22DB9047" w14:textId="77777777" w:rsidR="00882FE1" w:rsidRPr="00882FE1" w:rsidRDefault="00882FE1" w:rsidP="002D3803">
            <w:pPr>
              <w:pStyle w:val="Inhoudtabel"/>
              <w:rPr>
                <w:rFonts w:cs="Arial"/>
                <w:szCs w:val="36"/>
              </w:rPr>
            </w:pPr>
            <w:r w:rsidRPr="00882FE1">
              <w:rPr>
                <w:rFonts w:cs="Arial"/>
                <w:szCs w:val="36"/>
              </w:rPr>
              <w:t>:</w:t>
            </w:r>
          </w:p>
        </w:tc>
        <w:tc>
          <w:tcPr>
            <w:tcW w:w="6948" w:type="dxa"/>
            <w:gridSpan w:val="4"/>
          </w:tcPr>
          <w:p w14:paraId="5C3AAD30" w14:textId="305C6786" w:rsidR="00882FE1" w:rsidRPr="00882FE1" w:rsidRDefault="00AF0ADF" w:rsidP="002D3803">
            <w:pPr>
              <w:pStyle w:val="Inhoudtabel"/>
              <w:rPr>
                <w:rFonts w:cs="Arial"/>
                <w:szCs w:val="36"/>
              </w:rPr>
            </w:pPr>
            <w:r>
              <w:rPr>
                <w:rFonts w:cs="Arial"/>
                <w:szCs w:val="36"/>
              </w:rPr>
              <w:t xml:space="preserve">        </w:t>
            </w:r>
            <w:r w:rsidR="000A22F2">
              <w:rPr>
                <w:rFonts w:cs="Arial"/>
                <w:szCs w:val="36"/>
              </w:rPr>
              <w:t xml:space="preserve">S. de Waard en </w:t>
            </w:r>
            <w:r w:rsidR="005C0307">
              <w:rPr>
                <w:rFonts w:cs="Arial"/>
                <w:szCs w:val="36"/>
              </w:rPr>
              <w:t>C.G. Lock</w:t>
            </w:r>
          </w:p>
        </w:tc>
      </w:tr>
      <w:tr w:rsidR="00882FE1" w:rsidRPr="00882FE1" w14:paraId="5FF4217E" w14:textId="77777777" w:rsidTr="002D3803">
        <w:tc>
          <w:tcPr>
            <w:tcW w:w="1767" w:type="dxa"/>
            <w:gridSpan w:val="4"/>
          </w:tcPr>
          <w:p w14:paraId="3A95806A" w14:textId="77777777" w:rsidR="00882FE1" w:rsidRPr="00882FE1" w:rsidRDefault="00882FE1" w:rsidP="002D3803">
            <w:pPr>
              <w:pStyle w:val="Inhoudtabel"/>
              <w:rPr>
                <w:rFonts w:cs="Arial"/>
                <w:b/>
                <w:bCs/>
                <w:szCs w:val="36"/>
              </w:rPr>
            </w:pPr>
            <w:r w:rsidRPr="00882FE1">
              <w:rPr>
                <w:rFonts w:cs="Arial"/>
                <w:b/>
                <w:bCs/>
                <w:szCs w:val="36"/>
              </w:rPr>
              <w:t>Tel.nr.</w:t>
            </w:r>
          </w:p>
        </w:tc>
        <w:tc>
          <w:tcPr>
            <w:tcW w:w="195" w:type="dxa"/>
            <w:gridSpan w:val="2"/>
          </w:tcPr>
          <w:p w14:paraId="146C27F8" w14:textId="77777777" w:rsidR="00882FE1" w:rsidRPr="00882FE1" w:rsidRDefault="00882FE1" w:rsidP="002D3803">
            <w:pPr>
              <w:pStyle w:val="Inhoudtabel"/>
              <w:rPr>
                <w:rFonts w:cs="Arial"/>
                <w:szCs w:val="36"/>
              </w:rPr>
            </w:pPr>
            <w:r w:rsidRPr="00882FE1">
              <w:rPr>
                <w:rFonts w:cs="Arial"/>
                <w:szCs w:val="36"/>
              </w:rPr>
              <w:t>:</w:t>
            </w:r>
          </w:p>
        </w:tc>
        <w:tc>
          <w:tcPr>
            <w:tcW w:w="6948" w:type="dxa"/>
            <w:gridSpan w:val="4"/>
          </w:tcPr>
          <w:p w14:paraId="1446172F" w14:textId="16147687" w:rsidR="00882FE1" w:rsidRPr="00882FE1" w:rsidRDefault="00AF0ADF" w:rsidP="002D3803">
            <w:pPr>
              <w:pStyle w:val="Inhoudtabel"/>
              <w:rPr>
                <w:rFonts w:cs="Arial"/>
                <w:szCs w:val="36"/>
              </w:rPr>
            </w:pPr>
            <w:r>
              <w:rPr>
                <w:rFonts w:cs="Arial"/>
                <w:szCs w:val="36"/>
              </w:rPr>
              <w:t xml:space="preserve">        </w:t>
            </w:r>
            <w:r w:rsidR="00C93BB3">
              <w:rPr>
                <w:rFonts w:cs="Arial"/>
                <w:szCs w:val="36"/>
              </w:rPr>
              <w:t xml:space="preserve">8554 en </w:t>
            </w:r>
            <w:r w:rsidR="004B0AAD">
              <w:rPr>
                <w:rFonts w:cs="Arial"/>
                <w:szCs w:val="36"/>
              </w:rPr>
              <w:t>8940</w:t>
            </w:r>
          </w:p>
        </w:tc>
      </w:tr>
      <w:tr w:rsidR="00882FE1" w:rsidRPr="000A22F2" w14:paraId="1B9E12ED" w14:textId="77777777" w:rsidTr="002D3803">
        <w:tc>
          <w:tcPr>
            <w:tcW w:w="1767" w:type="dxa"/>
            <w:gridSpan w:val="4"/>
          </w:tcPr>
          <w:p w14:paraId="33B5BA30" w14:textId="77777777" w:rsidR="00882FE1" w:rsidRPr="00882FE1" w:rsidRDefault="00882FE1" w:rsidP="002D3803">
            <w:pPr>
              <w:pStyle w:val="Inhoudtabel"/>
              <w:rPr>
                <w:rFonts w:cs="Arial"/>
                <w:b/>
                <w:bCs/>
                <w:szCs w:val="36"/>
              </w:rPr>
            </w:pPr>
            <w:r w:rsidRPr="00882FE1">
              <w:rPr>
                <w:rFonts w:cs="Arial"/>
                <w:b/>
                <w:bCs/>
                <w:szCs w:val="36"/>
              </w:rPr>
              <w:t>E-mailadres</w:t>
            </w:r>
          </w:p>
        </w:tc>
        <w:tc>
          <w:tcPr>
            <w:tcW w:w="195" w:type="dxa"/>
            <w:gridSpan w:val="2"/>
          </w:tcPr>
          <w:p w14:paraId="5DB48DFD" w14:textId="77777777" w:rsidR="00882FE1" w:rsidRPr="00882FE1" w:rsidRDefault="00882FE1" w:rsidP="002D3803">
            <w:pPr>
              <w:pStyle w:val="Inhoudtabel"/>
              <w:rPr>
                <w:rFonts w:cs="Arial"/>
                <w:szCs w:val="36"/>
              </w:rPr>
            </w:pPr>
            <w:r w:rsidRPr="00882FE1">
              <w:rPr>
                <w:rFonts w:cs="Arial"/>
                <w:szCs w:val="36"/>
              </w:rPr>
              <w:t>:</w:t>
            </w:r>
          </w:p>
        </w:tc>
        <w:tc>
          <w:tcPr>
            <w:tcW w:w="6948" w:type="dxa"/>
            <w:gridSpan w:val="4"/>
          </w:tcPr>
          <w:p w14:paraId="72B818D8" w14:textId="5C602AED" w:rsidR="00882FE1" w:rsidRPr="000A22F2" w:rsidRDefault="004B0AAD" w:rsidP="002D3803">
            <w:pPr>
              <w:pStyle w:val="Inhoudtabel"/>
              <w:rPr>
                <w:rFonts w:cs="Arial"/>
                <w:szCs w:val="36"/>
              </w:rPr>
            </w:pPr>
            <w:r>
              <w:t xml:space="preserve">        </w:t>
            </w:r>
            <w:hyperlink r:id="rId5" w:history="1">
              <w:r w:rsidR="009D0113" w:rsidRPr="00922265">
                <w:rPr>
                  <w:rStyle w:val="Hyperlink"/>
                  <w:rFonts w:cs="Arial"/>
                  <w:szCs w:val="36"/>
                </w:rPr>
                <w:t>waard.s@woerden.nl</w:t>
              </w:r>
            </w:hyperlink>
            <w:r w:rsidR="000A22F2" w:rsidRPr="000A22F2">
              <w:rPr>
                <w:rFonts w:cs="Arial"/>
                <w:szCs w:val="36"/>
              </w:rPr>
              <w:t xml:space="preserve"> e</w:t>
            </w:r>
            <w:r w:rsidR="000A22F2">
              <w:rPr>
                <w:rFonts w:cs="Arial"/>
                <w:szCs w:val="36"/>
              </w:rPr>
              <w:t xml:space="preserve">n </w:t>
            </w:r>
            <w:hyperlink r:id="rId6" w:history="1">
              <w:r w:rsidR="005C0307" w:rsidRPr="006C7D03">
                <w:rPr>
                  <w:rStyle w:val="Hyperlink"/>
                  <w:rFonts w:cs="Arial"/>
                  <w:szCs w:val="36"/>
                </w:rPr>
                <w:t>lock.c@woerden.nl</w:t>
              </w:r>
            </w:hyperlink>
            <w:r w:rsidR="000A22F2">
              <w:rPr>
                <w:rFonts w:cs="Arial"/>
                <w:szCs w:val="36"/>
              </w:rPr>
              <w:t xml:space="preserve"> </w:t>
            </w:r>
          </w:p>
        </w:tc>
      </w:tr>
    </w:tbl>
    <w:p w14:paraId="1A48DCB3" w14:textId="77777777" w:rsidR="00882FE1" w:rsidRPr="000A22F2" w:rsidRDefault="00882FE1">
      <w:pPr>
        <w:rPr>
          <w:rFonts w:ascii="Arial" w:hAnsi="Arial" w:cs="Arial"/>
        </w:rPr>
      </w:pPr>
    </w:p>
    <w:p w14:paraId="78478741" w14:textId="77777777" w:rsidR="00882FE1" w:rsidRPr="00882FE1" w:rsidRDefault="00882FE1">
      <w:pPr>
        <w:rPr>
          <w:rFonts w:ascii="Arial" w:hAnsi="Arial" w:cs="Arial"/>
          <w:b/>
          <w:bCs/>
          <w:sz w:val="20"/>
          <w:szCs w:val="20"/>
        </w:rPr>
      </w:pPr>
      <w:r w:rsidRPr="00882FE1">
        <w:rPr>
          <w:rFonts w:ascii="Arial" w:hAnsi="Arial" w:cs="Arial"/>
          <w:b/>
          <w:bCs/>
          <w:sz w:val="20"/>
          <w:szCs w:val="20"/>
        </w:rPr>
        <w:t xml:space="preserve">Onderwerp: </w:t>
      </w:r>
    </w:p>
    <w:p w14:paraId="6B1CCCB6" w14:textId="2758C38E" w:rsidR="00882FE1" w:rsidRDefault="009D0113" w:rsidP="00882FE1">
      <w:pPr>
        <w:pStyle w:val="Geenafstand"/>
        <w:rPr>
          <w:rFonts w:ascii="Arial" w:hAnsi="Arial" w:cs="Arial"/>
          <w:sz w:val="20"/>
          <w:szCs w:val="20"/>
        </w:rPr>
      </w:pPr>
      <w:r>
        <w:rPr>
          <w:rFonts w:ascii="Arial" w:hAnsi="Arial" w:cs="Arial"/>
          <w:sz w:val="20"/>
          <w:szCs w:val="20"/>
        </w:rPr>
        <w:t>Uitstel h</w:t>
      </w:r>
      <w:r w:rsidR="00882FE1" w:rsidRPr="00882FE1">
        <w:rPr>
          <w:rFonts w:ascii="Arial" w:hAnsi="Arial" w:cs="Arial"/>
          <w:sz w:val="20"/>
          <w:szCs w:val="20"/>
        </w:rPr>
        <w:t>erinrichting</w:t>
      </w:r>
      <w:r w:rsidR="00882FE1">
        <w:rPr>
          <w:rFonts w:ascii="Arial" w:hAnsi="Arial" w:cs="Arial"/>
          <w:sz w:val="20"/>
          <w:szCs w:val="20"/>
        </w:rPr>
        <w:t xml:space="preserve"> openbare Markt en omgeving </w:t>
      </w:r>
      <w:r w:rsidR="00882FE1" w:rsidRPr="00882FE1">
        <w:rPr>
          <w:rFonts w:ascii="Arial" w:hAnsi="Arial" w:cs="Arial"/>
          <w:sz w:val="20"/>
          <w:szCs w:val="20"/>
        </w:rPr>
        <w:t xml:space="preserve"> </w:t>
      </w:r>
    </w:p>
    <w:p w14:paraId="4AE644F3" w14:textId="77777777" w:rsidR="00882FE1" w:rsidRPr="00882FE1" w:rsidRDefault="00882FE1" w:rsidP="00882FE1">
      <w:pPr>
        <w:pStyle w:val="Geenafstand"/>
        <w:rPr>
          <w:rFonts w:ascii="Arial" w:hAnsi="Arial" w:cs="Arial"/>
          <w:sz w:val="20"/>
          <w:szCs w:val="20"/>
        </w:rPr>
      </w:pPr>
    </w:p>
    <w:p w14:paraId="7EEFE83A" w14:textId="77777777" w:rsidR="00622987" w:rsidRDefault="00622987">
      <w:pPr>
        <w:rPr>
          <w:rFonts w:ascii="Arial" w:hAnsi="Arial" w:cs="Arial"/>
          <w:b/>
          <w:bCs/>
          <w:sz w:val="20"/>
          <w:szCs w:val="20"/>
        </w:rPr>
      </w:pPr>
      <w:r w:rsidRPr="00882FE1">
        <w:rPr>
          <w:rFonts w:ascii="Arial" w:hAnsi="Arial" w:cs="Arial"/>
          <w:b/>
          <w:bCs/>
          <w:sz w:val="20"/>
          <w:szCs w:val="20"/>
        </w:rPr>
        <w:t>Inleiding</w:t>
      </w:r>
      <w:r w:rsidR="00882FE1" w:rsidRPr="00882FE1">
        <w:rPr>
          <w:rFonts w:ascii="Arial" w:hAnsi="Arial" w:cs="Arial"/>
          <w:b/>
          <w:bCs/>
          <w:sz w:val="20"/>
          <w:szCs w:val="20"/>
        </w:rPr>
        <w:t>:</w:t>
      </w:r>
    </w:p>
    <w:p w14:paraId="3BC7DF9D" w14:textId="052C9F65" w:rsidR="000F402B" w:rsidRDefault="00882FE1" w:rsidP="000F402B">
      <w:pPr>
        <w:pStyle w:val="Geenafstand"/>
        <w:rPr>
          <w:rFonts w:ascii="Arial" w:hAnsi="Arial" w:cs="Arial"/>
          <w:sz w:val="20"/>
          <w:szCs w:val="20"/>
        </w:rPr>
      </w:pPr>
      <w:r w:rsidRPr="00F90CFA">
        <w:rPr>
          <w:rFonts w:ascii="Arial" w:hAnsi="Arial" w:cs="Arial"/>
          <w:sz w:val="20"/>
          <w:szCs w:val="20"/>
        </w:rPr>
        <w:t xml:space="preserve">De gemeente Oudewater draagt zorg voor de openbare ruimte. Het college van burgemeester en wethouders heeft </w:t>
      </w:r>
      <w:r w:rsidR="000F402B">
        <w:rPr>
          <w:rFonts w:ascii="Arial" w:hAnsi="Arial" w:cs="Arial"/>
          <w:sz w:val="20"/>
          <w:szCs w:val="20"/>
        </w:rPr>
        <w:t xml:space="preserve">daarom </w:t>
      </w:r>
      <w:r w:rsidRPr="00F90CFA">
        <w:rPr>
          <w:rFonts w:ascii="Arial" w:hAnsi="Arial" w:cs="Arial"/>
          <w:sz w:val="20"/>
          <w:szCs w:val="20"/>
        </w:rPr>
        <w:t xml:space="preserve">in 2017 het Masterplan Binnenstad Oudewater vastgesteld. </w:t>
      </w:r>
    </w:p>
    <w:p w14:paraId="1B0FFBFE" w14:textId="1928902B" w:rsidR="009D0113" w:rsidRDefault="009D0113" w:rsidP="00F90CFA">
      <w:pPr>
        <w:pStyle w:val="Geenafstand"/>
        <w:rPr>
          <w:rFonts w:ascii="Arial" w:hAnsi="Arial" w:cs="Arial"/>
          <w:sz w:val="20"/>
          <w:szCs w:val="20"/>
        </w:rPr>
      </w:pPr>
      <w:r>
        <w:rPr>
          <w:rFonts w:ascii="Arial" w:hAnsi="Arial" w:cs="Arial"/>
          <w:sz w:val="20"/>
          <w:szCs w:val="20"/>
        </w:rPr>
        <w:t xml:space="preserve">Afgelopen juli </w:t>
      </w:r>
      <w:r w:rsidR="00E26348">
        <w:rPr>
          <w:rFonts w:ascii="Arial" w:hAnsi="Arial" w:cs="Arial"/>
          <w:sz w:val="20"/>
          <w:szCs w:val="20"/>
        </w:rPr>
        <w:t xml:space="preserve">heeft de gemeenteraad </w:t>
      </w:r>
      <w:r w:rsidR="000F402B">
        <w:rPr>
          <w:rFonts w:ascii="Arial" w:hAnsi="Arial" w:cs="Arial"/>
          <w:sz w:val="20"/>
          <w:szCs w:val="20"/>
        </w:rPr>
        <w:t xml:space="preserve">akkoord gegeven op </w:t>
      </w:r>
      <w:r w:rsidR="00E26348">
        <w:rPr>
          <w:rFonts w:ascii="Arial" w:hAnsi="Arial" w:cs="Arial"/>
          <w:sz w:val="20"/>
          <w:szCs w:val="20"/>
        </w:rPr>
        <w:t xml:space="preserve">het Voorlopig Ontwerp </w:t>
      </w:r>
      <w:r w:rsidR="000F402B">
        <w:rPr>
          <w:rFonts w:ascii="Arial" w:hAnsi="Arial" w:cs="Arial"/>
          <w:sz w:val="20"/>
          <w:szCs w:val="20"/>
        </w:rPr>
        <w:t>voor de herinrichting van de Markt e</w:t>
      </w:r>
      <w:r w:rsidR="0074159A">
        <w:rPr>
          <w:rFonts w:ascii="Arial" w:hAnsi="Arial" w:cs="Arial"/>
          <w:sz w:val="20"/>
          <w:szCs w:val="20"/>
        </w:rPr>
        <w:t>.</w:t>
      </w:r>
      <w:r w:rsidR="000F402B">
        <w:rPr>
          <w:rFonts w:ascii="Arial" w:hAnsi="Arial" w:cs="Arial"/>
          <w:sz w:val="20"/>
          <w:szCs w:val="20"/>
        </w:rPr>
        <w:t xml:space="preserve">o. </w:t>
      </w:r>
      <w:r w:rsidR="00E26348">
        <w:rPr>
          <w:rFonts w:ascii="Arial" w:hAnsi="Arial" w:cs="Arial"/>
          <w:sz w:val="20"/>
          <w:szCs w:val="20"/>
        </w:rPr>
        <w:t xml:space="preserve"> </w:t>
      </w:r>
    </w:p>
    <w:p w14:paraId="032D8908" w14:textId="2B56F9E4" w:rsidR="00E26348" w:rsidRDefault="00E26348" w:rsidP="00F90CFA">
      <w:pPr>
        <w:pStyle w:val="Geenafstand"/>
        <w:rPr>
          <w:rFonts w:ascii="Arial" w:hAnsi="Arial" w:cs="Arial"/>
          <w:sz w:val="20"/>
          <w:szCs w:val="20"/>
        </w:rPr>
      </w:pPr>
      <w:r>
        <w:rPr>
          <w:rFonts w:ascii="Arial" w:hAnsi="Arial" w:cs="Arial"/>
          <w:sz w:val="20"/>
          <w:szCs w:val="20"/>
        </w:rPr>
        <w:t xml:space="preserve">Momenteel wordt </w:t>
      </w:r>
      <w:r w:rsidR="000F402B">
        <w:rPr>
          <w:rFonts w:ascii="Arial" w:hAnsi="Arial" w:cs="Arial"/>
          <w:sz w:val="20"/>
          <w:szCs w:val="20"/>
        </w:rPr>
        <w:t>het Definitief Ontwerp op detailniveau verder uitgewerkt, waarna tot uitvoering overgegaan k</w:t>
      </w:r>
      <w:r w:rsidR="002114C2">
        <w:rPr>
          <w:rFonts w:ascii="Arial" w:hAnsi="Arial" w:cs="Arial"/>
          <w:sz w:val="20"/>
          <w:szCs w:val="20"/>
        </w:rPr>
        <w:t>a</w:t>
      </w:r>
      <w:r w:rsidR="000F402B">
        <w:rPr>
          <w:rFonts w:ascii="Arial" w:hAnsi="Arial" w:cs="Arial"/>
          <w:sz w:val="20"/>
          <w:szCs w:val="20"/>
        </w:rPr>
        <w:t>n worden.</w:t>
      </w:r>
      <w:r w:rsidR="00782798">
        <w:rPr>
          <w:rFonts w:ascii="Arial" w:hAnsi="Arial" w:cs="Arial"/>
          <w:sz w:val="20"/>
          <w:szCs w:val="20"/>
        </w:rPr>
        <w:t xml:space="preserve"> De planning was om januari 2023 te starten met de uitvoer. </w:t>
      </w:r>
    </w:p>
    <w:p w14:paraId="0C7ED1C3" w14:textId="77777777" w:rsidR="00F90CFA" w:rsidRPr="00F90CFA" w:rsidRDefault="00F90CFA" w:rsidP="00F90CFA">
      <w:pPr>
        <w:pStyle w:val="Geenafstand"/>
        <w:rPr>
          <w:rFonts w:ascii="Arial" w:hAnsi="Arial" w:cs="Arial"/>
          <w:sz w:val="20"/>
          <w:szCs w:val="20"/>
        </w:rPr>
      </w:pPr>
    </w:p>
    <w:p w14:paraId="112C6ABF" w14:textId="14617554" w:rsidR="00343CDB" w:rsidRPr="000F402B" w:rsidRDefault="000F402B" w:rsidP="00F90CFA">
      <w:pPr>
        <w:pStyle w:val="Geenafstand"/>
        <w:rPr>
          <w:rFonts w:ascii="Arial" w:hAnsi="Arial" w:cs="Arial"/>
          <w:b/>
          <w:bCs/>
          <w:sz w:val="20"/>
          <w:szCs w:val="20"/>
        </w:rPr>
      </w:pPr>
      <w:r w:rsidRPr="000F402B">
        <w:rPr>
          <w:rFonts w:ascii="Arial" w:hAnsi="Arial" w:cs="Arial"/>
          <w:b/>
          <w:bCs/>
          <w:sz w:val="20"/>
          <w:szCs w:val="20"/>
        </w:rPr>
        <w:t>Uitstel werkzaamheden</w:t>
      </w:r>
    </w:p>
    <w:p w14:paraId="79DEE6A3" w14:textId="7314ECA2" w:rsidR="000F402B" w:rsidRDefault="00CD5C52" w:rsidP="00F90CFA">
      <w:pPr>
        <w:pStyle w:val="Geenafstand"/>
        <w:rPr>
          <w:rFonts w:ascii="Arial" w:hAnsi="Arial" w:cs="Arial"/>
          <w:sz w:val="20"/>
          <w:szCs w:val="20"/>
        </w:rPr>
      </w:pPr>
      <w:r>
        <w:rPr>
          <w:rFonts w:ascii="Arial" w:hAnsi="Arial" w:cs="Arial"/>
          <w:sz w:val="20"/>
          <w:szCs w:val="20"/>
        </w:rPr>
        <w:t xml:space="preserve">Zoals in de raadsvergadering van 29 september jl. reeds gemeld, heeft </w:t>
      </w:r>
      <w:r w:rsidR="00782798">
        <w:rPr>
          <w:rFonts w:ascii="Arial" w:hAnsi="Arial" w:cs="Arial"/>
          <w:sz w:val="20"/>
          <w:szCs w:val="20"/>
        </w:rPr>
        <w:t>KPN</w:t>
      </w:r>
      <w:r>
        <w:rPr>
          <w:rFonts w:ascii="Arial" w:hAnsi="Arial" w:cs="Arial"/>
          <w:sz w:val="20"/>
          <w:szCs w:val="20"/>
        </w:rPr>
        <w:t xml:space="preserve"> in de afgelopen weken</w:t>
      </w:r>
      <w:r w:rsidR="000F402B">
        <w:rPr>
          <w:rFonts w:ascii="Arial" w:hAnsi="Arial" w:cs="Arial"/>
          <w:sz w:val="20"/>
          <w:szCs w:val="20"/>
        </w:rPr>
        <w:t xml:space="preserve"> contact met de gemeente opgenomen met de wens om een glasvezelnetwerk in Oudewater aan te leggen. </w:t>
      </w:r>
      <w:r w:rsidR="002114C2">
        <w:rPr>
          <w:rFonts w:ascii="Arial" w:hAnsi="Arial" w:cs="Arial"/>
          <w:sz w:val="20"/>
          <w:szCs w:val="20"/>
        </w:rPr>
        <w:t xml:space="preserve">Ondanks het feit dat </w:t>
      </w:r>
      <w:r w:rsidR="00144F10">
        <w:rPr>
          <w:rFonts w:ascii="Arial" w:hAnsi="Arial" w:cs="Arial"/>
          <w:sz w:val="20"/>
          <w:szCs w:val="20"/>
        </w:rPr>
        <w:t>Deltafiber</w:t>
      </w:r>
      <w:r w:rsidR="002114C2">
        <w:rPr>
          <w:rFonts w:ascii="Arial" w:hAnsi="Arial" w:cs="Arial"/>
          <w:sz w:val="20"/>
          <w:szCs w:val="20"/>
        </w:rPr>
        <w:t xml:space="preserve"> al een glasvezelnetwerk in Oudewater heeft aangelegd, mag een andere aanbieder volgens de Telecomwet niet geweigerd worden om ook een netwerk aan te leggen. </w:t>
      </w:r>
    </w:p>
    <w:p w14:paraId="141CC3C7" w14:textId="2E8F7220" w:rsidR="009F358A" w:rsidRDefault="009F358A" w:rsidP="00F90CFA">
      <w:pPr>
        <w:pStyle w:val="Geenafstand"/>
        <w:rPr>
          <w:rFonts w:ascii="Arial" w:hAnsi="Arial" w:cs="Arial"/>
          <w:sz w:val="20"/>
          <w:szCs w:val="20"/>
        </w:rPr>
      </w:pPr>
    </w:p>
    <w:p w14:paraId="1040B764" w14:textId="77777777" w:rsidR="009F358A" w:rsidRDefault="009F358A" w:rsidP="009F358A">
      <w:pPr>
        <w:pStyle w:val="Geenafstand"/>
        <w:rPr>
          <w:rFonts w:ascii="Arial" w:hAnsi="Arial" w:cs="Arial"/>
          <w:sz w:val="20"/>
          <w:szCs w:val="20"/>
        </w:rPr>
      </w:pPr>
      <w:r>
        <w:rPr>
          <w:rFonts w:ascii="Arial" w:hAnsi="Arial" w:cs="Arial"/>
          <w:sz w:val="20"/>
          <w:szCs w:val="20"/>
        </w:rPr>
        <w:t xml:space="preserve">Bij de opstart van het masterplan en bij de opstart van alle deelprojecten (lange Burchwal en Markt e.o.) is contact gezocht met alle netwerkbeheerders om proactief afstemming te zoeken met deze partijen. Destijds (2019, 2020 en 2021) heeft KPN aangegeven geen werkzaamheden te willen verrichten. Helaas moeten we constateren dat KPN hier op terug gekomen zijn en toch last minute werkzaamheden heeft aangekondigd. </w:t>
      </w:r>
    </w:p>
    <w:p w14:paraId="5019FE61" w14:textId="77777777" w:rsidR="009F358A" w:rsidRDefault="009F358A" w:rsidP="00F90CFA">
      <w:pPr>
        <w:pStyle w:val="Geenafstand"/>
        <w:rPr>
          <w:rFonts w:ascii="Arial" w:hAnsi="Arial" w:cs="Arial"/>
          <w:sz w:val="20"/>
          <w:szCs w:val="20"/>
        </w:rPr>
      </w:pPr>
    </w:p>
    <w:p w14:paraId="6A421EDF" w14:textId="442F746C" w:rsidR="002114C2" w:rsidRDefault="00E130F9" w:rsidP="00F90CFA">
      <w:pPr>
        <w:pStyle w:val="Geenafstand"/>
        <w:rPr>
          <w:rFonts w:ascii="Arial" w:hAnsi="Arial" w:cs="Arial"/>
          <w:sz w:val="20"/>
          <w:szCs w:val="20"/>
        </w:rPr>
      </w:pPr>
      <w:r>
        <w:rPr>
          <w:rFonts w:ascii="Arial" w:hAnsi="Arial" w:cs="Arial"/>
          <w:sz w:val="20"/>
          <w:szCs w:val="20"/>
        </w:rPr>
        <w:t>Om te voorkomen dat KPN aan de slag gaat als de herinrichting is uitgevoerd, is het besluit genomen om de herinrichting van de Markt e</w:t>
      </w:r>
      <w:r w:rsidR="0074159A">
        <w:rPr>
          <w:rFonts w:ascii="Arial" w:hAnsi="Arial" w:cs="Arial"/>
          <w:sz w:val="20"/>
          <w:szCs w:val="20"/>
        </w:rPr>
        <w:t>.</w:t>
      </w:r>
      <w:r>
        <w:rPr>
          <w:rFonts w:ascii="Arial" w:hAnsi="Arial" w:cs="Arial"/>
          <w:sz w:val="20"/>
          <w:szCs w:val="20"/>
        </w:rPr>
        <w:t xml:space="preserve">o. met een jaar uit te stellen. We </w:t>
      </w:r>
      <w:r w:rsidR="002114C2">
        <w:rPr>
          <w:rFonts w:ascii="Arial" w:hAnsi="Arial" w:cs="Arial"/>
          <w:sz w:val="20"/>
          <w:szCs w:val="20"/>
        </w:rPr>
        <w:t>zijn met KPN in gesprek dat zij</w:t>
      </w:r>
      <w:r w:rsidR="00782798">
        <w:rPr>
          <w:rFonts w:ascii="Arial" w:hAnsi="Arial" w:cs="Arial"/>
          <w:sz w:val="20"/>
          <w:szCs w:val="20"/>
        </w:rPr>
        <w:t xml:space="preserve"> direct begin januari 2024</w:t>
      </w:r>
      <w:r w:rsidR="002114C2">
        <w:rPr>
          <w:rFonts w:ascii="Arial" w:hAnsi="Arial" w:cs="Arial"/>
          <w:sz w:val="20"/>
          <w:szCs w:val="20"/>
        </w:rPr>
        <w:t xml:space="preserve"> in de Binnenstad aan de slag gaan met de aanleg van het glasvezelnetwerk.</w:t>
      </w:r>
    </w:p>
    <w:p w14:paraId="79E84607" w14:textId="6B923E6B" w:rsidR="00333EBB" w:rsidRDefault="00333EBB" w:rsidP="00F90CFA">
      <w:pPr>
        <w:pStyle w:val="Geenafstand"/>
        <w:rPr>
          <w:rFonts w:ascii="Arial" w:hAnsi="Arial" w:cs="Arial"/>
          <w:sz w:val="20"/>
          <w:szCs w:val="20"/>
        </w:rPr>
      </w:pPr>
      <w:r>
        <w:rPr>
          <w:rFonts w:ascii="Arial" w:hAnsi="Arial" w:cs="Arial"/>
          <w:sz w:val="20"/>
          <w:szCs w:val="20"/>
        </w:rPr>
        <w:t>Na afloop van</w:t>
      </w:r>
      <w:r w:rsidR="002114C2">
        <w:rPr>
          <w:rFonts w:ascii="Arial" w:hAnsi="Arial" w:cs="Arial"/>
          <w:sz w:val="20"/>
          <w:szCs w:val="20"/>
        </w:rPr>
        <w:t xml:space="preserve"> deze werkzaamhede</w:t>
      </w:r>
      <w:r>
        <w:rPr>
          <w:rFonts w:ascii="Arial" w:hAnsi="Arial" w:cs="Arial"/>
          <w:sz w:val="20"/>
          <w:szCs w:val="20"/>
        </w:rPr>
        <w:t>n</w:t>
      </w:r>
      <w:r w:rsidR="002114C2">
        <w:rPr>
          <w:rFonts w:ascii="Arial" w:hAnsi="Arial" w:cs="Arial"/>
          <w:sz w:val="20"/>
          <w:szCs w:val="20"/>
        </w:rPr>
        <w:t>, kan de herinrichting van de Markt e</w:t>
      </w:r>
      <w:r w:rsidR="0074159A">
        <w:rPr>
          <w:rFonts w:ascii="Arial" w:hAnsi="Arial" w:cs="Arial"/>
          <w:sz w:val="20"/>
          <w:szCs w:val="20"/>
        </w:rPr>
        <w:t>.</w:t>
      </w:r>
      <w:r w:rsidR="002114C2">
        <w:rPr>
          <w:rFonts w:ascii="Arial" w:hAnsi="Arial" w:cs="Arial"/>
          <w:sz w:val="20"/>
          <w:szCs w:val="20"/>
        </w:rPr>
        <w:t>o.</w:t>
      </w:r>
      <w:r>
        <w:rPr>
          <w:rFonts w:ascii="Arial" w:hAnsi="Arial" w:cs="Arial"/>
          <w:sz w:val="20"/>
          <w:szCs w:val="20"/>
        </w:rPr>
        <w:t xml:space="preserve"> </w:t>
      </w:r>
      <w:r w:rsidR="00782798">
        <w:rPr>
          <w:rFonts w:ascii="Arial" w:hAnsi="Arial" w:cs="Arial"/>
          <w:sz w:val="20"/>
          <w:szCs w:val="20"/>
        </w:rPr>
        <w:t>halverwege</w:t>
      </w:r>
      <w:r>
        <w:rPr>
          <w:rFonts w:ascii="Arial" w:hAnsi="Arial" w:cs="Arial"/>
          <w:sz w:val="20"/>
          <w:szCs w:val="20"/>
        </w:rPr>
        <w:t xml:space="preserve"> januari 2024 s</w:t>
      </w:r>
      <w:r w:rsidR="002114C2">
        <w:rPr>
          <w:rFonts w:ascii="Arial" w:hAnsi="Arial" w:cs="Arial"/>
          <w:sz w:val="20"/>
          <w:szCs w:val="20"/>
        </w:rPr>
        <w:t>tarten, zodat de periode v</w:t>
      </w:r>
      <w:r>
        <w:rPr>
          <w:rFonts w:ascii="Arial" w:hAnsi="Arial" w:cs="Arial"/>
          <w:sz w:val="20"/>
          <w:szCs w:val="20"/>
        </w:rPr>
        <w:t>a</w:t>
      </w:r>
      <w:r w:rsidR="002114C2">
        <w:rPr>
          <w:rFonts w:ascii="Arial" w:hAnsi="Arial" w:cs="Arial"/>
          <w:sz w:val="20"/>
          <w:szCs w:val="20"/>
        </w:rPr>
        <w:t>n overlast</w:t>
      </w:r>
      <w:r>
        <w:rPr>
          <w:rFonts w:ascii="Arial" w:hAnsi="Arial" w:cs="Arial"/>
          <w:sz w:val="20"/>
          <w:szCs w:val="20"/>
        </w:rPr>
        <w:t xml:space="preserve"> beperkt wordt en de kwaliteit van afwerking het beste wordt gewaarborgd. </w:t>
      </w:r>
    </w:p>
    <w:p w14:paraId="738B3A15" w14:textId="77777777" w:rsidR="000F402B" w:rsidRDefault="000F402B" w:rsidP="00F90CFA">
      <w:pPr>
        <w:pStyle w:val="Geenafstand"/>
        <w:rPr>
          <w:rFonts w:ascii="Arial" w:hAnsi="Arial" w:cs="Arial"/>
          <w:sz w:val="20"/>
          <w:szCs w:val="20"/>
        </w:rPr>
      </w:pPr>
    </w:p>
    <w:p w14:paraId="55961AA1" w14:textId="77777777" w:rsidR="00882FE1" w:rsidRPr="00882FE1" w:rsidRDefault="00F64C9A">
      <w:pPr>
        <w:rPr>
          <w:rFonts w:ascii="Arial" w:hAnsi="Arial" w:cs="Arial"/>
          <w:b/>
          <w:bCs/>
          <w:sz w:val="20"/>
          <w:szCs w:val="20"/>
        </w:rPr>
      </w:pPr>
      <w:r>
        <w:rPr>
          <w:rFonts w:ascii="Arial" w:hAnsi="Arial" w:cs="Arial"/>
          <w:b/>
          <w:bCs/>
          <w:sz w:val="20"/>
          <w:szCs w:val="20"/>
        </w:rPr>
        <w:t>Participatie</w:t>
      </w:r>
      <w:r w:rsidR="00882FE1" w:rsidRPr="00882FE1">
        <w:rPr>
          <w:rFonts w:ascii="Arial" w:hAnsi="Arial" w:cs="Arial"/>
          <w:b/>
          <w:bCs/>
          <w:sz w:val="20"/>
          <w:szCs w:val="20"/>
        </w:rPr>
        <w:t>:</w:t>
      </w:r>
    </w:p>
    <w:p w14:paraId="6F01DEEC" w14:textId="21411633" w:rsidR="00782798" w:rsidRDefault="008C722B" w:rsidP="00882FE1">
      <w:pPr>
        <w:pStyle w:val="Geenafstand"/>
        <w:rPr>
          <w:rFonts w:ascii="Arial" w:hAnsi="Arial" w:cs="Arial"/>
          <w:sz w:val="20"/>
          <w:szCs w:val="20"/>
        </w:rPr>
      </w:pPr>
      <w:r>
        <w:rPr>
          <w:rFonts w:ascii="Arial" w:hAnsi="Arial" w:cs="Arial"/>
          <w:sz w:val="20"/>
          <w:szCs w:val="20"/>
        </w:rPr>
        <w:t>We dragen er zorg voor dat de belangrijke stakeholders</w:t>
      </w:r>
      <w:r w:rsidR="00333EBB">
        <w:rPr>
          <w:rFonts w:ascii="Arial" w:hAnsi="Arial" w:cs="Arial"/>
          <w:sz w:val="20"/>
          <w:szCs w:val="20"/>
        </w:rPr>
        <w:t xml:space="preserve"> van dit uitstel op de hoogte worden gesteld. In een </w:t>
      </w:r>
      <w:r w:rsidR="00782798">
        <w:rPr>
          <w:rFonts w:ascii="Arial" w:hAnsi="Arial" w:cs="Arial"/>
          <w:sz w:val="20"/>
          <w:szCs w:val="20"/>
        </w:rPr>
        <w:t xml:space="preserve">eerder stadium is er al contact geweest met de ondernemers die aangaven dat uitvoer van de werkzaamheden in de eerste maanden van het jaar hun bedrijfsvoering het minst </w:t>
      </w:r>
      <w:r w:rsidR="00E130F9">
        <w:rPr>
          <w:rFonts w:ascii="Arial" w:hAnsi="Arial" w:cs="Arial"/>
          <w:sz w:val="20"/>
          <w:szCs w:val="20"/>
        </w:rPr>
        <w:t>ge</w:t>
      </w:r>
      <w:r w:rsidR="00782798">
        <w:rPr>
          <w:rFonts w:ascii="Arial" w:hAnsi="Arial" w:cs="Arial"/>
          <w:sz w:val="20"/>
          <w:szCs w:val="20"/>
        </w:rPr>
        <w:t>raakt</w:t>
      </w:r>
      <w:r w:rsidR="00E130F9">
        <w:rPr>
          <w:rFonts w:ascii="Arial" w:hAnsi="Arial" w:cs="Arial"/>
          <w:sz w:val="20"/>
          <w:szCs w:val="20"/>
        </w:rPr>
        <w:t xml:space="preserve"> wordt</w:t>
      </w:r>
      <w:r w:rsidR="00782798">
        <w:rPr>
          <w:rFonts w:ascii="Arial" w:hAnsi="Arial" w:cs="Arial"/>
          <w:sz w:val="20"/>
          <w:szCs w:val="20"/>
        </w:rPr>
        <w:t xml:space="preserve">. </w:t>
      </w:r>
    </w:p>
    <w:p w14:paraId="33253B75" w14:textId="67B8B7EC" w:rsidR="00782798" w:rsidRDefault="00782798" w:rsidP="00882FE1">
      <w:pPr>
        <w:pStyle w:val="Geenafstand"/>
        <w:rPr>
          <w:rFonts w:ascii="Arial" w:hAnsi="Arial" w:cs="Arial"/>
          <w:sz w:val="20"/>
          <w:szCs w:val="20"/>
        </w:rPr>
      </w:pPr>
      <w:r>
        <w:rPr>
          <w:rFonts w:ascii="Arial" w:hAnsi="Arial" w:cs="Arial"/>
          <w:sz w:val="20"/>
          <w:szCs w:val="20"/>
        </w:rPr>
        <w:t xml:space="preserve">Hier houden we dus rekening mee door te starten in januari. In de periode voorafgaand aan de werkzaamheden nemen we de ondernemers mee in de exacte planning van de werkzaamheden en zorgen wij er zoveel mogelijk voor dat ze bereikbaar blijven. </w:t>
      </w:r>
    </w:p>
    <w:p w14:paraId="7A887AA3" w14:textId="015BB2BE" w:rsidR="00F90CFA" w:rsidRDefault="00782798" w:rsidP="00882FE1">
      <w:pPr>
        <w:pStyle w:val="Geenafstand"/>
        <w:rPr>
          <w:rFonts w:ascii="Arial" w:hAnsi="Arial" w:cs="Arial"/>
          <w:sz w:val="20"/>
          <w:szCs w:val="20"/>
        </w:rPr>
      </w:pPr>
      <w:r>
        <w:rPr>
          <w:rFonts w:ascii="Arial" w:hAnsi="Arial" w:cs="Arial"/>
          <w:sz w:val="20"/>
          <w:szCs w:val="20"/>
        </w:rPr>
        <w:t xml:space="preserve">Naast </w:t>
      </w:r>
      <w:r w:rsidR="00F90CFA">
        <w:rPr>
          <w:rFonts w:ascii="Arial" w:hAnsi="Arial" w:cs="Arial"/>
          <w:sz w:val="20"/>
          <w:szCs w:val="20"/>
        </w:rPr>
        <w:t xml:space="preserve">deze stakeholders worden de directe bewoners en in het projectgebied </w:t>
      </w:r>
      <w:r w:rsidR="00F90CFA" w:rsidRPr="00021F0C">
        <w:rPr>
          <w:rFonts w:ascii="Arial" w:hAnsi="Arial" w:cs="Arial"/>
          <w:sz w:val="20"/>
          <w:szCs w:val="20"/>
        </w:rPr>
        <w:t xml:space="preserve">geïnformeerd </w:t>
      </w:r>
      <w:r w:rsidR="00343CDB" w:rsidRPr="00021F0C">
        <w:rPr>
          <w:rFonts w:ascii="Arial" w:hAnsi="Arial" w:cs="Arial"/>
          <w:sz w:val="20"/>
          <w:szCs w:val="20"/>
        </w:rPr>
        <w:t>via</w:t>
      </w:r>
      <w:r>
        <w:rPr>
          <w:rFonts w:ascii="Arial" w:hAnsi="Arial" w:cs="Arial"/>
          <w:sz w:val="20"/>
          <w:szCs w:val="20"/>
        </w:rPr>
        <w:t xml:space="preserve"> brieven,</w:t>
      </w:r>
      <w:r w:rsidR="00343CDB" w:rsidRPr="00021F0C">
        <w:rPr>
          <w:rFonts w:ascii="Arial" w:hAnsi="Arial" w:cs="Arial"/>
          <w:sz w:val="20"/>
          <w:szCs w:val="20"/>
        </w:rPr>
        <w:t xml:space="preserve"> </w:t>
      </w:r>
      <w:r w:rsidR="00021F0C">
        <w:rPr>
          <w:rFonts w:ascii="Arial" w:hAnsi="Arial" w:cs="Arial"/>
          <w:sz w:val="20"/>
          <w:szCs w:val="20"/>
        </w:rPr>
        <w:t xml:space="preserve">onze </w:t>
      </w:r>
      <w:r w:rsidR="00021F0C" w:rsidRPr="00021F0C">
        <w:rPr>
          <w:rFonts w:ascii="Arial" w:hAnsi="Arial" w:cs="Arial"/>
          <w:sz w:val="20"/>
          <w:szCs w:val="20"/>
        </w:rPr>
        <w:t xml:space="preserve">website </w:t>
      </w:r>
      <w:hyperlink r:id="rId7" w:history="1">
        <w:r w:rsidR="0074159A" w:rsidRPr="00C53E82">
          <w:rPr>
            <w:rStyle w:val="Hyperlink"/>
            <w:rFonts w:ascii="Arial" w:hAnsi="Arial" w:cs="Arial"/>
            <w:bCs/>
            <w:sz w:val="20"/>
            <w:szCs w:val="20"/>
          </w:rPr>
          <w:t>www.masterplan</w:t>
        </w:r>
      </w:hyperlink>
      <w:r w:rsidR="00B012BC">
        <w:rPr>
          <w:rStyle w:val="Hyperlink"/>
          <w:rFonts w:ascii="Arial" w:hAnsi="Arial" w:cs="Arial"/>
          <w:bCs/>
          <w:sz w:val="20"/>
          <w:szCs w:val="20"/>
        </w:rPr>
        <w:t>oudewater.nl</w:t>
      </w:r>
      <w:r w:rsidR="00021F0C" w:rsidRPr="00021F0C">
        <w:rPr>
          <w:rFonts w:ascii="Arial" w:hAnsi="Arial" w:cs="Arial"/>
          <w:bCs/>
          <w:sz w:val="20"/>
          <w:szCs w:val="20"/>
        </w:rPr>
        <w:t xml:space="preserve"> </w:t>
      </w:r>
      <w:r w:rsidR="00021F0C" w:rsidRPr="00021F0C">
        <w:rPr>
          <w:rFonts w:ascii="Arial" w:hAnsi="Arial" w:cs="Arial"/>
          <w:sz w:val="20"/>
          <w:szCs w:val="20"/>
        </w:rPr>
        <w:t>e</w:t>
      </w:r>
      <w:r w:rsidR="00343CDB" w:rsidRPr="00021F0C">
        <w:rPr>
          <w:rFonts w:ascii="Arial" w:hAnsi="Arial" w:cs="Arial"/>
          <w:sz w:val="20"/>
          <w:szCs w:val="20"/>
        </w:rPr>
        <w:t>n</w:t>
      </w:r>
      <w:r w:rsidR="00021F0C">
        <w:rPr>
          <w:rFonts w:ascii="Arial" w:hAnsi="Arial" w:cs="Arial"/>
          <w:sz w:val="20"/>
          <w:szCs w:val="20"/>
        </w:rPr>
        <w:t xml:space="preserve"> andere</w:t>
      </w:r>
      <w:r w:rsidR="00343CDB" w:rsidRPr="00021F0C">
        <w:rPr>
          <w:rFonts w:ascii="Arial" w:hAnsi="Arial" w:cs="Arial"/>
          <w:sz w:val="20"/>
          <w:szCs w:val="20"/>
        </w:rPr>
        <w:t xml:space="preserve"> </w:t>
      </w:r>
      <w:r w:rsidR="00021F0C">
        <w:rPr>
          <w:rFonts w:ascii="Arial" w:hAnsi="Arial" w:cs="Arial"/>
          <w:sz w:val="20"/>
          <w:szCs w:val="20"/>
        </w:rPr>
        <w:t>(</w:t>
      </w:r>
      <w:r w:rsidR="00343CDB" w:rsidRPr="00021F0C">
        <w:rPr>
          <w:rFonts w:ascii="Arial" w:hAnsi="Arial" w:cs="Arial"/>
          <w:sz w:val="20"/>
          <w:szCs w:val="20"/>
        </w:rPr>
        <w:t>online en offline</w:t>
      </w:r>
      <w:r w:rsidR="00021F0C">
        <w:rPr>
          <w:rFonts w:ascii="Arial" w:hAnsi="Arial" w:cs="Arial"/>
          <w:sz w:val="20"/>
          <w:szCs w:val="20"/>
        </w:rPr>
        <w:t>)</w:t>
      </w:r>
      <w:r w:rsidR="00343CDB" w:rsidRPr="00021F0C">
        <w:rPr>
          <w:rFonts w:ascii="Arial" w:hAnsi="Arial" w:cs="Arial"/>
          <w:sz w:val="20"/>
          <w:szCs w:val="20"/>
        </w:rPr>
        <w:t xml:space="preserve"> communicatiemiddelen. </w:t>
      </w:r>
    </w:p>
    <w:p w14:paraId="3C22CB7E" w14:textId="77777777" w:rsidR="00882FE1" w:rsidRPr="00882FE1" w:rsidRDefault="00882FE1">
      <w:pPr>
        <w:rPr>
          <w:b/>
          <w:bCs/>
        </w:rPr>
      </w:pPr>
    </w:p>
    <w:sectPr w:rsidR="00882FE1" w:rsidRPr="00882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452A5"/>
    <w:multiLevelType w:val="hybridMultilevel"/>
    <w:tmpl w:val="A0D22D88"/>
    <w:lvl w:ilvl="0" w:tplc="20A84F2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9D91DE8"/>
    <w:multiLevelType w:val="hybridMultilevel"/>
    <w:tmpl w:val="F5C053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87"/>
    <w:rsid w:val="00021F0C"/>
    <w:rsid w:val="000A22F2"/>
    <w:rsid w:val="000F402B"/>
    <w:rsid w:val="00144F10"/>
    <w:rsid w:val="001E0EE9"/>
    <w:rsid w:val="002114C2"/>
    <w:rsid w:val="00232A01"/>
    <w:rsid w:val="00333EBB"/>
    <w:rsid w:val="00343CDB"/>
    <w:rsid w:val="003B34B8"/>
    <w:rsid w:val="00420C0C"/>
    <w:rsid w:val="004B0AAD"/>
    <w:rsid w:val="005C0307"/>
    <w:rsid w:val="00622987"/>
    <w:rsid w:val="006328D0"/>
    <w:rsid w:val="00634AC4"/>
    <w:rsid w:val="0074159A"/>
    <w:rsid w:val="00782798"/>
    <w:rsid w:val="00882FE1"/>
    <w:rsid w:val="008C722B"/>
    <w:rsid w:val="009D0113"/>
    <w:rsid w:val="009F2CEC"/>
    <w:rsid w:val="009F358A"/>
    <w:rsid w:val="00AF0ADF"/>
    <w:rsid w:val="00B012BC"/>
    <w:rsid w:val="00C749C1"/>
    <w:rsid w:val="00C93BB3"/>
    <w:rsid w:val="00CD5C52"/>
    <w:rsid w:val="00D208B5"/>
    <w:rsid w:val="00E130F9"/>
    <w:rsid w:val="00E26348"/>
    <w:rsid w:val="00EC1F95"/>
    <w:rsid w:val="00F64C9A"/>
    <w:rsid w:val="00F90C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CEFB"/>
  <w15:chartTrackingRefBased/>
  <w15:docId w15:val="{7C5A2B23-463D-4865-A2F7-6C20A9E8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229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2987"/>
    <w:rPr>
      <w:rFonts w:asciiTheme="majorHAnsi" w:eastAsiaTheme="majorEastAsia" w:hAnsiTheme="majorHAnsi" w:cstheme="majorBidi"/>
      <w:color w:val="2F5496" w:themeColor="accent1" w:themeShade="BF"/>
      <w:sz w:val="32"/>
      <w:szCs w:val="32"/>
    </w:rPr>
  </w:style>
  <w:style w:type="paragraph" w:customStyle="1" w:styleId="Inhoudtabel">
    <w:name w:val="Inhoud tabel"/>
    <w:basedOn w:val="Standaard"/>
    <w:rsid w:val="00882FE1"/>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Geenafstand">
    <w:name w:val="No Spacing"/>
    <w:uiPriority w:val="1"/>
    <w:qFormat/>
    <w:rsid w:val="00882FE1"/>
    <w:pPr>
      <w:spacing w:after="0" w:line="240" w:lineRule="auto"/>
    </w:pPr>
  </w:style>
  <w:style w:type="character" w:styleId="Hyperlink">
    <w:name w:val="Hyperlink"/>
    <w:uiPriority w:val="99"/>
    <w:unhideWhenUsed/>
    <w:rsid w:val="00021F0C"/>
    <w:rPr>
      <w:color w:val="0000FF"/>
      <w:u w:val="single"/>
    </w:rPr>
  </w:style>
  <w:style w:type="character" w:styleId="Onopgelostemelding">
    <w:name w:val="Unresolved Mention"/>
    <w:basedOn w:val="Standaardalinea-lettertype"/>
    <w:uiPriority w:val="99"/>
    <w:semiHidden/>
    <w:unhideWhenUsed/>
    <w:rsid w:val="000A2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udewater.nl/master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ck.c@woerden.nl" TargetMode="External"/><Relationship Id="rId5" Type="http://schemas.openxmlformats.org/officeDocument/2006/relationships/hyperlink" Target="mailto:waard.s@woerden.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2</Pages>
  <Words>476</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Brekelmans, Lisette</dc:creator>
  <cp:keywords/>
  <dc:description/>
  <cp:lastModifiedBy>Lock, Cees</cp:lastModifiedBy>
  <cp:revision>11</cp:revision>
  <dcterms:created xsi:type="dcterms:W3CDTF">2022-10-07T09:52:00Z</dcterms:created>
  <dcterms:modified xsi:type="dcterms:W3CDTF">2022-10-19T11:14:00Z</dcterms:modified>
</cp:coreProperties>
</file>